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C" w:rsidRDefault="00566CEC" w:rsidP="00566CEC">
      <w:pPr>
        <w:pStyle w:val="Default"/>
      </w:pPr>
    </w:p>
    <w:p w:rsidR="00566CEC" w:rsidRDefault="00566CEC" w:rsidP="00566CEC">
      <w:pPr>
        <w:pStyle w:val="Default"/>
        <w:ind w:left="2124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příslušného úřadu </w:t>
      </w:r>
    </w:p>
    <w:p w:rsidR="00566CEC" w:rsidRDefault="00566CEC" w:rsidP="00566CEC">
      <w:pPr>
        <w:pStyle w:val="Default"/>
        <w:ind w:left="2124" w:firstLine="708"/>
        <w:jc w:val="center"/>
        <w:rPr>
          <w:sz w:val="23"/>
          <w:szCs w:val="23"/>
        </w:rPr>
      </w:pPr>
      <w:r>
        <w:rPr>
          <w:sz w:val="23"/>
          <w:szCs w:val="23"/>
        </w:rPr>
        <w:t>Městský úřad Mladá Vožice</w:t>
      </w:r>
    </w:p>
    <w:p w:rsidR="00566CEC" w:rsidRDefault="00566CEC" w:rsidP="00566CEC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CC4F1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Žižkovo náměstí č.p. 80</w:t>
      </w:r>
    </w:p>
    <w:p w:rsidR="00566CEC" w:rsidRDefault="00566CEC" w:rsidP="00566CEC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391 43 Mladá Vožice</w:t>
      </w: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b/>
          <w:bCs/>
          <w:sz w:val="23"/>
          <w:szCs w:val="23"/>
        </w:rPr>
      </w:pPr>
    </w:p>
    <w:p w:rsidR="00566CEC" w:rsidRDefault="00566CEC" w:rsidP="00566CEC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Věc: </w:t>
      </w:r>
      <w:r>
        <w:rPr>
          <w:b/>
          <w:bCs/>
          <w:sz w:val="28"/>
          <w:szCs w:val="28"/>
        </w:rPr>
        <w:t xml:space="preserve">ŽÁDOST O KONTROLNÍ PROHLÍDKU </w:t>
      </w:r>
      <w:proofErr w:type="gramStart"/>
      <w:r>
        <w:rPr>
          <w:b/>
          <w:bCs/>
          <w:sz w:val="28"/>
          <w:szCs w:val="28"/>
        </w:rPr>
        <w:t>STAVBY</w:t>
      </w:r>
      <w:r w:rsidR="00FA5C6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E103E">
        <w:rPr>
          <w:b/>
          <w:bCs/>
          <w:sz w:val="28"/>
          <w:szCs w:val="28"/>
        </w:rPr>
        <w:t xml:space="preserve"> PODLE</w:t>
      </w:r>
      <w:proofErr w:type="gramEnd"/>
      <w:r w:rsidR="009E103E">
        <w:rPr>
          <w:b/>
          <w:bCs/>
          <w:sz w:val="28"/>
          <w:szCs w:val="28"/>
        </w:rPr>
        <w:t xml:space="preserve"> PLÁNU KONTROLNÍCH PROHLÍDEK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Identifikační údaje stavby 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(název, účel stavby, místo, pokud dochází ke změně parcelního čísla – uvést původní a nové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č.</w:t>
      </w:r>
      <w:proofErr w:type="gramEnd"/>
      <w:r>
        <w:rPr>
          <w:sz w:val="23"/>
          <w:szCs w:val="23"/>
        </w:rPr>
        <w:t xml:space="preserve">) 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Identifikační údaje stavebníka 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</w:t>
      </w:r>
      <w:proofErr w:type="gramStart"/>
      <w:r>
        <w:rPr>
          <w:sz w:val="23"/>
          <w:szCs w:val="23"/>
        </w:rPr>
        <w:t>adresu</w:t>
      </w:r>
      <w:proofErr w:type="gramEnd"/>
      <w:r>
        <w:rPr>
          <w:sz w:val="23"/>
          <w:szCs w:val="23"/>
        </w:rPr>
        <w:t xml:space="preserve">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 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/ mobilní </w:t>
      </w:r>
      <w:proofErr w:type="gramStart"/>
      <w:r>
        <w:rPr>
          <w:sz w:val="23"/>
          <w:szCs w:val="23"/>
        </w:rPr>
        <w:t>telefon: 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 / e-mail: ……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Datová</w:t>
      </w:r>
      <w:r w:rsidR="00D538B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schránka:..…</w:t>
      </w:r>
      <w:proofErr w:type="gramEnd"/>
      <w:r>
        <w:rPr>
          <w:sz w:val="23"/>
          <w:szCs w:val="23"/>
        </w:rPr>
        <w:t xml:space="preserve">…............................................................................................................................ </w:t>
      </w:r>
    </w:p>
    <w:p w:rsidR="00D538B9" w:rsidRDefault="00D538B9" w:rsidP="00566CEC">
      <w:pPr>
        <w:pStyle w:val="Default"/>
        <w:rPr>
          <w:sz w:val="23"/>
          <w:szCs w:val="23"/>
        </w:rPr>
      </w:pPr>
    </w:p>
    <w:p w:rsidR="00566CEC" w:rsidRDefault="00566CEC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Oznamuje-li užívání stavby více osob, připojují se údaje obsažené v tomto bodě v samostatné příloze: </w:t>
      </w:r>
    </w:p>
    <w:p w:rsidR="00566CEC" w:rsidRDefault="00D538B9" w:rsidP="0056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 2" w:char="F09A"/>
      </w:r>
      <w:r w:rsidR="00566CEC">
        <w:rPr>
          <w:sz w:val="23"/>
          <w:szCs w:val="23"/>
        </w:rPr>
        <w:t xml:space="preserve">ano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sym w:font="Wingdings 2" w:char="F09A"/>
      </w:r>
      <w:r>
        <w:rPr>
          <w:sz w:val="23"/>
          <w:szCs w:val="23"/>
        </w:rPr>
        <w:t xml:space="preserve"> </w:t>
      </w:r>
      <w:r w:rsidR="00566CEC">
        <w:rPr>
          <w:sz w:val="23"/>
          <w:szCs w:val="23"/>
        </w:rPr>
        <w:t xml:space="preserve">ne </w:t>
      </w:r>
    </w:p>
    <w:p w:rsidR="00566CEC" w:rsidRDefault="00566CEC" w:rsidP="00566CEC">
      <w:pPr>
        <w:pStyle w:val="Default"/>
        <w:rPr>
          <w:color w:val="auto"/>
        </w:rPr>
      </w:pPr>
    </w:p>
    <w:p w:rsidR="00566CEC" w:rsidRDefault="00566CEC" w:rsidP="00566CE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66CEC" w:rsidRDefault="00566CEC" w:rsidP="00566CE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66CEC" w:rsidRDefault="00566CEC" w:rsidP="00566CEC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III. Stavebník jedná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 2" w:char="F09A"/>
      </w:r>
      <w:r>
        <w:rPr>
          <w:color w:val="auto"/>
          <w:sz w:val="23"/>
          <w:szCs w:val="23"/>
        </w:rPr>
        <w:t xml:space="preserve"> samostatně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 2" w:char="F09A"/>
      </w:r>
      <w:r>
        <w:rPr>
          <w:color w:val="auto"/>
          <w:sz w:val="23"/>
          <w:szCs w:val="23"/>
        </w:rPr>
        <w:t xml:space="preserve"> je zastoupen; v případě zastoupení na základě plné moci, je plná moc připojena v samostatné příloze 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 / mobilní </w:t>
      </w:r>
      <w:proofErr w:type="gramStart"/>
      <w:r>
        <w:rPr>
          <w:color w:val="auto"/>
          <w:sz w:val="23"/>
          <w:szCs w:val="23"/>
        </w:rPr>
        <w:t>telefon: ........................................................................................................................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Fax / e-mail: </w:t>
      </w:r>
      <w:proofErr w:type="gramStart"/>
      <w:r>
        <w:rPr>
          <w:color w:val="auto"/>
          <w:sz w:val="23"/>
          <w:szCs w:val="23"/>
        </w:rPr>
        <w:t>…................................................................................................................................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Datová schránka:.</w:t>
      </w:r>
      <w:proofErr w:type="gramStart"/>
      <w:r>
        <w:rPr>
          <w:color w:val="auto"/>
          <w:sz w:val="23"/>
          <w:szCs w:val="23"/>
        </w:rPr>
        <w:t>…................................................................................................................................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b/>
          <w:bCs/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Základní informace o rozhodnutích nebo opatřeních, na jejichž základě byla stavba provedena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(označení stavebního úřadu / jméno autorizovaného inspektora, datum vyhotovení a číslo jednací rozhodnutí nebo opatření)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…..……………………………………………………………………………………………………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…..…………………………………………………………………………………………………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Stavba byla provedena s nepodstatnými odchylkami od uvedených dokumentů nebo od projektové dokumentace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 2" w:char="F09A"/>
      </w:r>
      <w:r>
        <w:rPr>
          <w:color w:val="auto"/>
          <w:sz w:val="23"/>
          <w:szCs w:val="23"/>
        </w:rPr>
        <w:t xml:space="preserve"> ne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 2" w:char="F09A"/>
      </w:r>
      <w:r>
        <w:rPr>
          <w:color w:val="auto"/>
          <w:sz w:val="23"/>
          <w:szCs w:val="23"/>
        </w:rPr>
        <w:t xml:space="preserve"> ano (popis a zdůvodnění nepodstatných odchylek)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…..………………………………………………………………………………………………………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Předpokládaný termín dokončení stavby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………</w:t>
      </w:r>
      <w:proofErr w:type="gramStart"/>
      <w:r>
        <w:rPr>
          <w:color w:val="auto"/>
          <w:sz w:val="23"/>
          <w:szCs w:val="23"/>
        </w:rPr>
        <w:t>…...…</w:t>
      </w:r>
      <w:proofErr w:type="gramEnd"/>
      <w:r>
        <w:rPr>
          <w:color w:val="auto"/>
          <w:sz w:val="23"/>
          <w:szCs w:val="23"/>
        </w:rPr>
        <w:t xml:space="preserve">…………………dne……..…....……… </w:t>
      </w: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rPr>
          <w:color w:val="auto"/>
          <w:sz w:val="23"/>
          <w:szCs w:val="23"/>
        </w:rPr>
      </w:pPr>
    </w:p>
    <w:p w:rsidR="00566CEC" w:rsidRDefault="00566CEC" w:rsidP="00566CE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634"/>
      </w:tblGrid>
      <w:tr w:rsidR="00D538B9" w:rsidTr="00EA2B16">
        <w:trPr>
          <w:trHeight w:val="109"/>
        </w:trPr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podpis</w:t>
            </w:r>
          </w:p>
        </w:tc>
      </w:tr>
      <w:tr w:rsidR="00D538B9" w:rsidTr="00EA2B16">
        <w:trPr>
          <w:trHeight w:val="109"/>
        </w:trPr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</w:p>
        </w:tc>
      </w:tr>
      <w:tr w:rsidR="00D538B9" w:rsidTr="00EA2B16">
        <w:trPr>
          <w:trHeight w:val="109"/>
        </w:trPr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D538B9" w:rsidRDefault="00D538B9" w:rsidP="00EA2B16">
            <w:pPr>
              <w:pStyle w:val="Default"/>
              <w:rPr>
                <w:sz w:val="23"/>
                <w:szCs w:val="23"/>
              </w:rPr>
            </w:pPr>
          </w:p>
        </w:tc>
      </w:tr>
      <w:tr w:rsidR="00566CEC">
        <w:trPr>
          <w:trHeight w:val="109"/>
        </w:trPr>
        <w:tc>
          <w:tcPr>
            <w:tcW w:w="9268" w:type="dxa"/>
            <w:gridSpan w:val="2"/>
          </w:tcPr>
          <w:p w:rsidR="00836B83" w:rsidRDefault="00836B83" w:rsidP="00566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66CEC" w:rsidRDefault="00566CEC" w:rsidP="00566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F02">
              <w:rPr>
                <w:rFonts w:ascii="Times New Roman" w:hAnsi="Times New Roman"/>
                <w:b/>
                <w:bCs/>
                <w:sz w:val="28"/>
                <w:szCs w:val="28"/>
              </w:rPr>
              <w:t>Souhlas se zpracováním osobní</w:t>
            </w:r>
            <w:proofErr w:type="spellStart"/>
            <w:r w:rsidRPr="003A3F02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ch</w:t>
            </w:r>
            <w:proofErr w:type="spellEnd"/>
            <w:r w:rsidRPr="003A3F02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3A3F02">
              <w:rPr>
                <w:rFonts w:ascii="Times New Roman" w:hAnsi="Times New Roman"/>
                <w:b/>
                <w:bCs/>
                <w:sz w:val="28"/>
                <w:szCs w:val="28"/>
              </w:rPr>
              <w:t>údajů</w:t>
            </w:r>
          </w:p>
          <w:p w:rsidR="00566CEC" w:rsidRDefault="00566CEC" w:rsidP="00566CEC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Já, ……………………………</w:t>
            </w:r>
            <w:proofErr w:type="gramStart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, nar.</w:t>
            </w:r>
            <w:proofErr w:type="gramEnd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CEC" w:rsidRDefault="00566CEC" w:rsidP="00566CEC">
            <w:pPr>
              <w:pStyle w:val="Odstavecseseznamem"/>
              <w:spacing w:line="276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trvale bytem ………………………………………………………</w:t>
            </w:r>
            <w:proofErr w:type="gramStart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EC" w:rsidRPr="003A3F02" w:rsidRDefault="00566CEC" w:rsidP="00566CEC">
            <w:pPr>
              <w:pStyle w:val="Odstavecseseznamem"/>
              <w:spacing w:line="276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souhlasím se zpracováním svých osobní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údajů Mě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stem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Mladá Vožice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: 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0025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2557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se s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ídlem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Žižkovo náměstí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 43 Mladá Vožice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datov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schránky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kpxbcqh</w:t>
            </w:r>
            <w:proofErr w:type="spellEnd"/>
            <w:r w:rsidRPr="003A3F0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telefon: +  420 381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201917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, e-mail : </w:t>
            </w:r>
            <w:hyperlink r:id="rId7" w:history="1">
              <w:r w:rsidRPr="0012336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podatelna@mu-vozice.cz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dále jen „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ávce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“) v tomto rozsahu: </w:t>
            </w:r>
          </w:p>
          <w:p w:rsidR="00566CEC" w:rsidRPr="003A3F02" w:rsidRDefault="00566CEC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072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4F81BD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3576"/>
              <w:gridCol w:w="1860"/>
              <w:gridCol w:w="1647"/>
              <w:gridCol w:w="1647"/>
              <w:gridCol w:w="1647"/>
              <w:gridCol w:w="1647"/>
            </w:tblGrid>
            <w:tr w:rsidR="00566CEC" w:rsidRPr="00EF028B" w:rsidTr="00062664">
              <w:trPr>
                <w:gridAfter w:val="3"/>
                <w:wAfter w:w="4941" w:type="dxa"/>
                <w:trHeight w:val="497"/>
                <w:tblHeader/>
              </w:trPr>
              <w:tc>
                <w:tcPr>
                  <w:tcW w:w="20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7A7A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Osobní údaj</w:t>
                  </w:r>
                </w:p>
              </w:tc>
              <w:tc>
                <w:tcPr>
                  <w:tcW w:w="35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7A7A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Účel zpracování</w:t>
                  </w: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7A7A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Doba poskytnutí souhlasu</w:t>
                  </w:r>
                </w:p>
              </w:tc>
              <w:tc>
                <w:tcPr>
                  <w:tcW w:w="164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7A7A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 xml:space="preserve">Souhlas*          </w:t>
                  </w: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66CEC" w:rsidRPr="00EF028B" w:rsidTr="00062664">
              <w:tblPrEx>
                <w:shd w:val="clear" w:color="auto" w:fill="CED7E7"/>
              </w:tblPrEx>
              <w:trPr>
                <w:gridAfter w:val="3"/>
                <w:wAfter w:w="4941" w:type="dxa"/>
                <w:trHeight w:val="238"/>
              </w:trPr>
              <w:tc>
                <w:tcPr>
                  <w:tcW w:w="20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Tel. číslo</w:t>
                  </w:r>
                </w:p>
              </w:tc>
              <w:tc>
                <w:tcPr>
                  <w:tcW w:w="35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566C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stavební úřad</w:t>
                  </w:r>
                </w:p>
              </w:tc>
              <w:tc>
                <w:tcPr>
                  <w:tcW w:w="18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6CEC" w:rsidRPr="00EF028B" w:rsidRDefault="00566CEC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</w:tr>
            <w:tr w:rsidR="00062664" w:rsidRPr="00EF028B" w:rsidTr="00062664">
              <w:tblPrEx>
                <w:shd w:val="clear" w:color="auto" w:fill="CED7E7"/>
              </w:tblPrEx>
              <w:trPr>
                <w:trHeight w:val="227"/>
              </w:trPr>
              <w:tc>
                <w:tcPr>
                  <w:tcW w:w="2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6B83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e-mail</w:t>
                  </w:r>
                </w:p>
                <w:p w:rsidR="00062664" w:rsidRPr="00836B83" w:rsidRDefault="00062664" w:rsidP="00836B83">
                  <w:pPr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041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</w:t>
                  </w:r>
                  <w:r w:rsidR="00041827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t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avební úřad</w:t>
                  </w: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D538B9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stavební úřad</w:t>
                  </w: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</w:tr>
            <w:tr w:rsidR="00062664" w:rsidRPr="00EF028B" w:rsidTr="00EA2B16">
              <w:tblPrEx>
                <w:shd w:val="clear" w:color="auto" w:fill="CED7E7"/>
              </w:tblPrEx>
              <w:trPr>
                <w:gridAfter w:val="3"/>
                <w:wAfter w:w="4941" w:type="dxa"/>
                <w:trHeight w:val="238"/>
              </w:trPr>
              <w:tc>
                <w:tcPr>
                  <w:tcW w:w="20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D538B9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Datum narození</w:t>
                  </w:r>
                </w:p>
              </w:tc>
              <w:tc>
                <w:tcPr>
                  <w:tcW w:w="35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stavební úřad</w:t>
                  </w:r>
                </w:p>
              </w:tc>
              <w:tc>
                <w:tcPr>
                  <w:tcW w:w="18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</w:tr>
            <w:tr w:rsidR="00062664" w:rsidRPr="00EF028B" w:rsidTr="00EA2B16">
              <w:tblPrEx>
                <w:shd w:val="clear" w:color="auto" w:fill="CED7E7"/>
              </w:tblPrEx>
              <w:trPr>
                <w:trHeight w:val="227"/>
              </w:trPr>
              <w:tc>
                <w:tcPr>
                  <w:tcW w:w="2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6B83" w:rsidRDefault="00D538B9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Doručovací adresa</w:t>
                  </w:r>
                </w:p>
                <w:p w:rsidR="00062664" w:rsidRPr="00836B83" w:rsidRDefault="00062664" w:rsidP="00836B83">
                  <w:pPr>
                    <w:jc w:val="center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stavební úřad</w:t>
                  </w: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D538B9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 xml:space="preserve">   </w:t>
                  </w: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 xml:space="preserve">Výkon státní správy 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– stavební úřad</w:t>
                  </w: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r w:rsidRPr="00EF028B"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  <w:t>Do doby archivace</w:t>
                  </w: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  <w:proofErr w:type="gramStart"/>
                  <w:r w:rsidRPr="00EF028B">
                    <w:rPr>
                      <w:rFonts w:ascii="Times New Roman" w:eastAsia="Calibri" w:hAnsi="Times New Roman"/>
                      <w:sz w:val="24"/>
                      <w:szCs w:val="24"/>
                      <w:bdr w:val="nil"/>
                    </w:rPr>
                    <w:t>ANO       NE</w:t>
                  </w:r>
                  <w:proofErr w:type="gramEnd"/>
                </w:p>
              </w:tc>
            </w:tr>
            <w:tr w:rsidR="00062664" w:rsidRPr="00EF028B" w:rsidTr="00836B83">
              <w:tblPrEx>
                <w:shd w:val="clear" w:color="auto" w:fill="CED7E7"/>
              </w:tblPrEx>
              <w:trPr>
                <w:trHeight w:val="60"/>
              </w:trPr>
              <w:tc>
                <w:tcPr>
                  <w:tcW w:w="2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566C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647" w:type="dxa"/>
                </w:tcPr>
                <w:p w:rsidR="00062664" w:rsidRPr="00EF028B" w:rsidRDefault="00062664" w:rsidP="00EA2B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40"/>
                    </w:tabs>
                    <w:suppressAutoHyphens/>
                    <w:jc w:val="center"/>
                    <w:outlineLvl w:val="0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</w:rPr>
                  </w:pPr>
                </w:p>
              </w:tc>
            </w:tr>
          </w:tbl>
          <w:p w:rsidR="00566CEC" w:rsidRPr="000C5AEC" w:rsidRDefault="00566CEC" w:rsidP="00D538B9">
            <w:pPr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3A3F02">
              <w:rPr>
                <w:rFonts w:ascii="Times New Roman" w:hAnsi="Times New Roman"/>
                <w:i/>
                <w:sz w:val="24"/>
                <w:szCs w:val="24"/>
              </w:rPr>
              <w:t>* nehodící se škrtněte</w:t>
            </w:r>
          </w:p>
          <w:p w:rsidR="00566CEC" w:rsidRPr="003A3F02" w:rsidRDefault="00566CEC" w:rsidP="00566CE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Nejste povinen/povinna souhlas poskytnout. </w:t>
            </w:r>
            <w:r w:rsidRPr="003A3F0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Sv</w:t>
            </w:r>
            <w:proofErr w:type="spellStart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ůj</w:t>
            </w:r>
            <w:proofErr w:type="spellEnd"/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souhlas můžete kdykoliv odvolat. Formulář odvolání souhlasu naleznete na webových stránkách správce (www.</w:t>
            </w:r>
            <w:r w:rsidR="0075477A">
              <w:rPr>
                <w:rFonts w:ascii="Times New Roman" w:hAnsi="Times New Roman" w:cs="Times New Roman"/>
                <w:sz w:val="24"/>
                <w:szCs w:val="24"/>
              </w:rPr>
              <w:t>mu-</w:t>
            </w:r>
            <w:r w:rsidR="00D538B9">
              <w:rPr>
                <w:rFonts w:ascii="Times New Roman" w:hAnsi="Times New Roman" w:cs="Times New Roman"/>
                <w:sz w:val="24"/>
                <w:szCs w:val="24"/>
              </w:rPr>
              <w:t>vozice.cz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), případně Vám bude na požádání poskytnut na </w:t>
            </w:r>
            <w:r w:rsidR="00D538B9">
              <w:rPr>
                <w:rFonts w:ascii="Times New Roman" w:hAnsi="Times New Roman" w:cs="Times New Roman"/>
                <w:sz w:val="24"/>
                <w:szCs w:val="24"/>
              </w:rPr>
              <w:t xml:space="preserve">podatelně 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správce (Žižkovo náměstí </w:t>
            </w:r>
            <w:r w:rsidR="00D538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="00D5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8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 Tábor).</w:t>
            </w:r>
          </w:p>
          <w:p w:rsidR="00566CEC" w:rsidRPr="003A3F02" w:rsidRDefault="00566CEC" w:rsidP="0075477A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3F02">
              <w:rPr>
                <w:rFonts w:ascii="Times New Roman" w:hAnsi="Times New Roman" w:cs="Times New Roman"/>
                <w:sz w:val="24"/>
                <w:szCs w:val="24"/>
              </w:rPr>
              <w:t xml:space="preserve">Informace o Vašich právech související s ochranou osobních údajů (zejm. právu na přístup k osobním údajům, právu na opravu apod.), včetně způsobu jejich uplatňování, kontaktní údaje pověřence pro ochranu osobních údajů a další informace k ochraně osobních údajů </w:t>
            </w:r>
            <w:r w:rsidRPr="003A3F02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naleznete na oficiálních webových stránkách správce </w:t>
            </w:r>
            <w:r w:rsidR="0075477A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hyperlink r:id="rId8" w:history="1">
              <w:r w:rsidR="0075477A" w:rsidRPr="0012336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https://www.mu-vozice.cz/gdpr/</w:t>
              </w:r>
            </w:hyperlink>
            <w:r w:rsidR="0075477A"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</w:t>
            </w:r>
            <w:r w:rsidRPr="003A3F02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nebo v písemné podobě na podateln</w:t>
            </w:r>
            <w:r w:rsidR="00D538B9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ě</w:t>
            </w:r>
            <w:r w:rsidRPr="003A3F02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Městského úřadu.</w:t>
            </w:r>
          </w:p>
          <w:p w:rsidR="00566CEC" w:rsidRDefault="00566CEC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EC" w:rsidRDefault="00566CEC" w:rsidP="00566CEC">
            <w:pPr>
              <w:rPr>
                <w:rFonts w:ascii="Times New Roman" w:hAnsi="Times New Roman"/>
                <w:sz w:val="24"/>
                <w:szCs w:val="24"/>
              </w:rPr>
            </w:pPr>
            <w:r w:rsidRPr="003A3F02">
              <w:rPr>
                <w:rFonts w:ascii="Times New Roman" w:hAnsi="Times New Roman"/>
                <w:sz w:val="24"/>
                <w:szCs w:val="24"/>
              </w:rPr>
              <w:t>V ……………</w:t>
            </w:r>
            <w:proofErr w:type="gramStart"/>
            <w:r w:rsidRPr="003A3F02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 xml:space="preserve"> dne</w:t>
            </w:r>
            <w:proofErr w:type="gramEnd"/>
            <w:r w:rsidRPr="003A3F02">
              <w:rPr>
                <w:rFonts w:ascii="Times New Roman" w:hAnsi="Times New Roman"/>
                <w:sz w:val="24"/>
                <w:szCs w:val="24"/>
              </w:rPr>
              <w:t xml:space="preserve"> 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>.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6CEC" w:rsidRDefault="00566CEC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B83" w:rsidRDefault="00836B83" w:rsidP="00566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CEC" w:rsidRPr="003A3F02" w:rsidRDefault="00566CEC" w:rsidP="00566CEC">
            <w:pPr>
              <w:rPr>
                <w:rFonts w:ascii="Times New Roman" w:hAnsi="Times New Roman"/>
                <w:sz w:val="24"/>
                <w:szCs w:val="24"/>
              </w:rPr>
            </w:pP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  <w:p w:rsidR="00566CEC" w:rsidRPr="003A3F02" w:rsidRDefault="00566CEC" w:rsidP="00566C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A3F0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    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A3F02">
              <w:rPr>
                <w:rFonts w:ascii="Times New Roman" w:hAnsi="Times New Roman"/>
                <w:sz w:val="24"/>
                <w:szCs w:val="24"/>
              </w:rPr>
              <w:tab/>
              <w:t>podpis</w:t>
            </w:r>
          </w:p>
          <w:p w:rsidR="00566CEC" w:rsidRDefault="00566CEC" w:rsidP="00566C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6CEC" w:rsidRDefault="00566CEC" w:rsidP="00566C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6CEC" w:rsidRDefault="00566CEC" w:rsidP="00566C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66CEC" w:rsidRDefault="00566CE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66CEC">
        <w:trPr>
          <w:trHeight w:val="109"/>
        </w:trPr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</w:tr>
      <w:tr w:rsidR="00566CEC">
        <w:trPr>
          <w:trHeight w:val="109"/>
        </w:trPr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</w:tr>
      <w:tr w:rsidR="00566CEC">
        <w:trPr>
          <w:trHeight w:val="109"/>
        </w:trPr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566CEC" w:rsidRDefault="00566CE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638D" w:rsidRDefault="00FE638D"/>
    <w:p w:rsidR="00566CEC" w:rsidRDefault="00566CEC"/>
    <w:sectPr w:rsidR="00566CEC" w:rsidSect="00836B83">
      <w:pgSz w:w="11907" w:h="16840" w:code="9"/>
      <w:pgMar w:top="851" w:right="851" w:bottom="426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Times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8B9"/>
    <w:multiLevelType w:val="hybridMultilevel"/>
    <w:tmpl w:val="FDDC8470"/>
    <w:numStyleLink w:val="Importovanstyl1"/>
  </w:abstractNum>
  <w:abstractNum w:abstractNumId="1">
    <w:nsid w:val="6BD52BE4"/>
    <w:multiLevelType w:val="hybridMultilevel"/>
    <w:tmpl w:val="EEAE2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D90"/>
    <w:multiLevelType w:val="hybridMultilevel"/>
    <w:tmpl w:val="FDDC8470"/>
    <w:styleLink w:val="Importovanstyl1"/>
    <w:lvl w:ilvl="0" w:tplc="32322AC2">
      <w:start w:val="1"/>
      <w:numFmt w:val="decimal"/>
      <w:lvlText w:val="%1."/>
      <w:lvlJc w:val="left"/>
      <w:pPr>
        <w:ind w:left="2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B00DD2E">
      <w:start w:val="1"/>
      <w:numFmt w:val="lowerLetter"/>
      <w:lvlText w:val="%2."/>
      <w:lvlJc w:val="left"/>
      <w:pPr>
        <w:ind w:left="96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 w:tplc="F0E8990E">
      <w:start w:val="1"/>
      <w:numFmt w:val="lowerRoman"/>
      <w:lvlText w:val="%3."/>
      <w:lvlJc w:val="left"/>
      <w:pPr>
        <w:ind w:left="17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 w:tplc="15E8C530">
      <w:start w:val="1"/>
      <w:numFmt w:val="decimal"/>
      <w:lvlText w:val="%4."/>
      <w:lvlJc w:val="left"/>
      <w:pPr>
        <w:ind w:left="240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 w:tplc="66DED202">
      <w:start w:val="1"/>
      <w:numFmt w:val="lowerLetter"/>
      <w:lvlText w:val="%5."/>
      <w:lvlJc w:val="left"/>
      <w:pPr>
        <w:ind w:left="312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 w:tplc="29945B88">
      <w:start w:val="1"/>
      <w:numFmt w:val="lowerRoman"/>
      <w:lvlText w:val="%6."/>
      <w:lvlJc w:val="left"/>
      <w:pPr>
        <w:ind w:left="38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 w:tplc="DA685772">
      <w:start w:val="1"/>
      <w:numFmt w:val="decimal"/>
      <w:lvlText w:val="%7."/>
      <w:lvlJc w:val="left"/>
      <w:pPr>
        <w:ind w:left="456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 w:tplc="37ECCFC0">
      <w:start w:val="1"/>
      <w:numFmt w:val="lowerLetter"/>
      <w:lvlText w:val="%8."/>
      <w:lvlJc w:val="left"/>
      <w:pPr>
        <w:ind w:left="528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 w:tplc="9126CD04">
      <w:start w:val="1"/>
      <w:numFmt w:val="lowerRoman"/>
      <w:lvlText w:val="%9."/>
      <w:lvlJc w:val="left"/>
      <w:pPr>
        <w:ind w:left="60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B0A08B62">
        <w:start w:val="1"/>
        <w:numFmt w:val="decimal"/>
        <w:lvlText w:val="%1.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  <w:lvlOverride w:ilvl="0">
      <w:lvl w:ilvl="0" w:tplc="B0A08B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EB0E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A8426">
        <w:start w:val="1"/>
        <w:numFmt w:val="lowerRoman"/>
        <w:lvlText w:val="%3."/>
        <w:lvlJc w:val="left"/>
        <w:pPr>
          <w:ind w:left="18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E26B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D8718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62BF2">
        <w:start w:val="1"/>
        <w:numFmt w:val="lowerRoman"/>
        <w:lvlText w:val="%6."/>
        <w:lvlJc w:val="left"/>
        <w:pPr>
          <w:ind w:left="39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00E33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809E4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8286B0">
        <w:start w:val="1"/>
        <w:numFmt w:val="lowerRoman"/>
        <w:lvlText w:val="%9."/>
        <w:lvlJc w:val="left"/>
        <w:pPr>
          <w:ind w:left="61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C"/>
    <w:rsid w:val="00041827"/>
    <w:rsid w:val="00062664"/>
    <w:rsid w:val="002D2EA4"/>
    <w:rsid w:val="00520012"/>
    <w:rsid w:val="00566CEC"/>
    <w:rsid w:val="0075477A"/>
    <w:rsid w:val="00836B83"/>
    <w:rsid w:val="00906302"/>
    <w:rsid w:val="009E103E"/>
    <w:rsid w:val="00CC4F11"/>
    <w:rsid w:val="00D538B9"/>
    <w:rsid w:val="00FA5C67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C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TimesTTEE" w:eastAsia="Times New Roman" w:hAnsi=".TimesTTEE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6C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Siln">
    <w:name w:val="Strong"/>
    <w:uiPriority w:val="22"/>
    <w:qFormat/>
    <w:rsid w:val="00566CEC"/>
    <w:rPr>
      <w:b/>
      <w:bCs/>
    </w:rPr>
  </w:style>
  <w:style w:type="paragraph" w:styleId="Odstavecseseznamem">
    <w:name w:val="List Paragraph"/>
    <w:rsid w:val="00566CEC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  <w:ind w:left="720"/>
      <w:jc w:val="both"/>
    </w:pPr>
    <w:rPr>
      <w:rFonts w:ascii="Arial" w:eastAsia="Arial Unicode MS" w:hAnsi="Arial" w:cs="Arial Unicode MS"/>
      <w:color w:val="000000"/>
      <w:sz w:val="22"/>
      <w:u w:color="000000"/>
      <w:bdr w:val="nil"/>
      <w:lang w:eastAsia="cs-CZ"/>
    </w:rPr>
  </w:style>
  <w:style w:type="numbering" w:customStyle="1" w:styleId="Importovanstyl1">
    <w:name w:val="Importovaný styl 1"/>
    <w:rsid w:val="00566CEC"/>
    <w:pPr>
      <w:numPr>
        <w:numId w:val="1"/>
      </w:numPr>
    </w:pPr>
  </w:style>
  <w:style w:type="character" w:customStyle="1" w:styleId="Hyperlink0">
    <w:name w:val="Hyperlink.0"/>
    <w:rsid w:val="00566CEC"/>
    <w:rPr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566C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5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C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TimesTTEE" w:eastAsia="Times New Roman" w:hAnsi=".TimesTTEE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6C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Siln">
    <w:name w:val="Strong"/>
    <w:uiPriority w:val="22"/>
    <w:qFormat/>
    <w:rsid w:val="00566CEC"/>
    <w:rPr>
      <w:b/>
      <w:bCs/>
    </w:rPr>
  </w:style>
  <w:style w:type="paragraph" w:styleId="Odstavecseseznamem">
    <w:name w:val="List Paragraph"/>
    <w:rsid w:val="00566CEC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  <w:ind w:left="720"/>
      <w:jc w:val="both"/>
    </w:pPr>
    <w:rPr>
      <w:rFonts w:ascii="Arial" w:eastAsia="Arial Unicode MS" w:hAnsi="Arial" w:cs="Arial Unicode MS"/>
      <w:color w:val="000000"/>
      <w:sz w:val="22"/>
      <w:u w:color="000000"/>
      <w:bdr w:val="nil"/>
      <w:lang w:eastAsia="cs-CZ"/>
    </w:rPr>
  </w:style>
  <w:style w:type="numbering" w:customStyle="1" w:styleId="Importovanstyl1">
    <w:name w:val="Importovaný styl 1"/>
    <w:rsid w:val="00566CEC"/>
    <w:pPr>
      <w:numPr>
        <w:numId w:val="1"/>
      </w:numPr>
    </w:pPr>
  </w:style>
  <w:style w:type="character" w:customStyle="1" w:styleId="Hyperlink0">
    <w:name w:val="Hyperlink.0"/>
    <w:rsid w:val="00566CEC"/>
    <w:rPr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566C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5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-vozice.cz/gdpr/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mu-voz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A4D6-A2F5-42BB-90E4-E46D0B7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Holubova</dc:creator>
  <cp:lastModifiedBy>Holubova</cp:lastModifiedBy>
  <cp:revision>5</cp:revision>
  <cp:lastPrinted>2018-07-19T10:08:00Z</cp:lastPrinted>
  <dcterms:created xsi:type="dcterms:W3CDTF">2018-08-28T05:17:00Z</dcterms:created>
  <dcterms:modified xsi:type="dcterms:W3CDTF">2018-08-28T05:19:00Z</dcterms:modified>
</cp:coreProperties>
</file>